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632" w:rsidRDefault="00344632" w:rsidP="00344632">
      <w:pPr>
        <w:bidi/>
        <w:spacing w:after="0" w:line="240" w:lineRule="auto"/>
      </w:pP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منزله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شايسته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نژاد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طبقه‌اي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مودّت،‌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اتّحاد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قوانيني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ضامن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خاصّي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تحكيم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اتّحاد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ترتيب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جماعت،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نمازهاي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عمومي‌تر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سودمند‌تر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E112BC" w:rsidRDefault="00344632" w:rsidP="00344632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اخلاق،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لقاء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برسد</w:t>
      </w:r>
      <w:r>
        <w:rPr>
          <w:rFonts w:cs="Arial"/>
          <w:rtl/>
        </w:rPr>
        <w:t>. ‌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مي‌كند،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سِيرِ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الخَلقِ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إلَي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الحقّ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 w:hint="cs"/>
          <w:rtl/>
        </w:rPr>
        <w:t xml:space="preserve">و </w:t>
      </w:r>
      <w:r>
        <w:rPr>
          <w:rFonts w:cs="Arial" w:hint="eastAsia"/>
          <w:rtl/>
        </w:rPr>
        <w:t>مرحله</w:t>
      </w:r>
      <w:r>
        <w:rPr>
          <w:rFonts w:cs="Arial"/>
          <w:rtl/>
        </w:rPr>
        <w:t xml:space="preserve"> ‌</w:t>
      </w:r>
      <w:r>
        <w:rPr>
          <w:rFonts w:cs="Arial" w:hint="eastAsia"/>
          <w:rtl/>
        </w:rPr>
        <w:t>دوّم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سِيرِ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الحَقِّ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الحَقّ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سوّم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حاجي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مي‌شود؛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وطن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مي‌گردد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دستاوردهاي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راهنمايي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بپردازد،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سِيرِ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مِنَ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الحَقِّ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فِي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الخَلق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 w:rsidRPr="00344632">
        <w:rPr>
          <w:rFonts w:cs="Arial" w:hint="eastAsia"/>
          <w:rtl/>
        </w:rPr>
        <w:t>مرجع</w:t>
      </w:r>
      <w:r w:rsidRPr="00344632">
        <w:rPr>
          <w:rFonts w:cs="Arial"/>
          <w:rtl/>
        </w:rPr>
        <w:t xml:space="preserve"> </w:t>
      </w:r>
      <w:r w:rsidRPr="00344632">
        <w:rPr>
          <w:rFonts w:cs="Arial" w:hint="eastAsia"/>
          <w:rtl/>
        </w:rPr>
        <w:t>عاليقدر</w:t>
      </w:r>
      <w:r w:rsidRPr="00344632">
        <w:rPr>
          <w:rFonts w:cs="Arial"/>
          <w:rtl/>
        </w:rPr>
        <w:t xml:space="preserve"> </w:t>
      </w:r>
      <w:r w:rsidRPr="00344632">
        <w:rPr>
          <w:rFonts w:cs="Arial" w:hint="eastAsia"/>
          <w:rtl/>
        </w:rPr>
        <w:t>حضرت</w:t>
      </w:r>
      <w:r w:rsidRPr="00344632">
        <w:rPr>
          <w:rFonts w:cs="Arial"/>
          <w:rtl/>
        </w:rPr>
        <w:t xml:space="preserve"> </w:t>
      </w:r>
      <w:r w:rsidRPr="00344632">
        <w:rPr>
          <w:rFonts w:cs="Arial" w:hint="eastAsia"/>
          <w:rtl/>
        </w:rPr>
        <w:t>آيت‌الله</w:t>
      </w:r>
      <w:r w:rsidRPr="00344632">
        <w:rPr>
          <w:rFonts w:cs="Arial"/>
          <w:rtl/>
        </w:rPr>
        <w:t xml:space="preserve"> </w:t>
      </w:r>
      <w:r w:rsidRPr="00344632">
        <w:rPr>
          <w:rFonts w:cs="Arial" w:hint="eastAsia"/>
          <w:rtl/>
        </w:rPr>
        <w:t>العظمي</w:t>
      </w:r>
      <w:r w:rsidRPr="00344632">
        <w:rPr>
          <w:rFonts w:cs="Arial"/>
          <w:rtl/>
        </w:rPr>
        <w:t xml:space="preserve"> </w:t>
      </w:r>
      <w:r w:rsidRPr="00344632">
        <w:rPr>
          <w:rFonts w:cs="Arial" w:hint="eastAsia"/>
          <w:rtl/>
        </w:rPr>
        <w:t>مظاهري</w:t>
      </w:r>
      <w:r w:rsidRPr="00344632">
        <w:rPr>
          <w:rFonts w:cs="Arial"/>
          <w:rtl/>
        </w:rPr>
        <w:t xml:space="preserve"> </w:t>
      </w:r>
      <w:r w:rsidRPr="00344632">
        <w:rPr>
          <w:rFonts w:cs="Arial" w:hint="eastAsia"/>
          <w:rtl/>
        </w:rPr>
        <w:t>مدظله</w:t>
      </w:r>
      <w:r w:rsidRPr="00344632">
        <w:rPr>
          <w:rFonts w:cs="Arial"/>
          <w:rtl/>
        </w:rPr>
        <w:t xml:space="preserve"> ‌</w:t>
      </w:r>
      <w:r w:rsidRPr="00344632">
        <w:rPr>
          <w:rFonts w:cs="Arial" w:hint="eastAsia"/>
          <w:rtl/>
        </w:rPr>
        <w:t>العالي</w:t>
      </w:r>
      <w:r>
        <w:rPr>
          <w:rFonts w:cs="Arial" w:hint="cs"/>
          <w:rtl/>
        </w:rPr>
        <w:t xml:space="preserve"> در این کتاب به بررسی این سه مرحله و اهمیت حج واحکام و اعمال آن پرداخته است.</w:t>
      </w:r>
      <w:r w:rsidR="002F59AF">
        <w:rPr>
          <w:rFonts w:cs="Arial"/>
        </w:rPr>
        <w:t xml:space="preserve">  </w:t>
      </w:r>
      <w:r w:rsidR="002F59AF">
        <w:rPr>
          <w:rFonts w:cs="Arial" w:hint="cs"/>
          <w:rtl/>
          <w:lang w:bidi="fa-IR"/>
        </w:rPr>
        <w:t xml:space="preserve"> </w:t>
      </w:r>
      <w:r w:rsidR="002F59AF">
        <w:rPr>
          <w:rFonts w:cs="Arial"/>
          <w:lang w:bidi="fa-IR"/>
        </w:rPr>
        <w:t>www.rasekhoon.net</w:t>
      </w:r>
    </w:p>
    <w:sectPr w:rsidR="00E112BC" w:rsidSect="00C32E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2F59AF"/>
    <w:rsid w:val="00344632"/>
    <w:rsid w:val="009C5703"/>
    <w:rsid w:val="00C32E44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E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2010-04-29T06:24:00Z</dcterms:modified>
</cp:coreProperties>
</file>